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00" w:rsidRDefault="00E01436">
      <w:r>
        <w:t xml:space="preserve">Die Caritaskonferenz Warstein und Hirschberg führte am 28.10.21 im Gemeindezentrum St. Pankratius unter Beachtung der </w:t>
      </w:r>
      <w:proofErr w:type="spellStart"/>
      <w:r>
        <w:t>Coronamaßnahmen</w:t>
      </w:r>
      <w:proofErr w:type="spellEnd"/>
      <w:r>
        <w:t xml:space="preserve"> ihre Jahre</w:t>
      </w:r>
      <w:r>
        <w:t>s</w:t>
      </w:r>
      <w:r>
        <w:t xml:space="preserve">hauptversammlung durch. </w:t>
      </w:r>
      <w:r>
        <w:br/>
        <w:t xml:space="preserve">Zunächst gab der geistliche Begleiter Diakon Ludger Althaus in einer meditativen Einstimmung Impulse für die caritative Arbeit. </w:t>
      </w:r>
      <w:r>
        <w:br/>
        <w:t xml:space="preserve">Der zentrale Tagesordnungspunkt der Sitzung war die Verabschiedung einer neuen Satzung. </w:t>
      </w:r>
      <w:r>
        <w:br/>
        <w:t xml:space="preserve">Nach Vorstellung des Satzungsentwurfs durch den Geschäftsführer Theo Schäfer und lebhafter Diskussion wurde die endgültige Satzung einstimmig genehmigt. </w:t>
      </w:r>
      <w:r>
        <w:br/>
        <w:t xml:space="preserve">Darin wird die neue Organisationsstruktur festgeschrieben, es wird nicht mehr wie früher das Ortsgebiet flächendeckend durch Helfer/innen in bis zu 5 Konferenzen betreut, </w:t>
      </w:r>
      <w:r>
        <w:br/>
        <w:t xml:space="preserve">sondern in nur einer Konferenz mit einem Leitungsteam projektorientiert gearbeitet. Die Projektgruppen arbeiten weitgehend selbstständig und werden durch das Leitungsteam koordiniert. </w:t>
      </w:r>
      <w:r>
        <w:br/>
        <w:t xml:space="preserve">Deren Arbeit wird im Internetauftritt </w:t>
      </w:r>
      <w:hyperlink r:id="rId4" w:history="1">
        <w:r>
          <w:rPr>
            <w:rStyle w:val="Hyperlink"/>
          </w:rPr>
          <w:t>www.caritas-warstein.de</w:t>
        </w:r>
      </w:hyperlink>
      <w:r>
        <w:t xml:space="preserve"> beschrieben. </w:t>
      </w:r>
      <w:r>
        <w:br/>
        <w:t xml:space="preserve">Auch das Sammeln der Mitgliedsbeiträge und Spenden geschieht nicht mehr durch die Haussammlung, sondern als Lastschrift oder Kontoüberweisung. </w:t>
      </w:r>
      <w:r>
        <w:br/>
        <w:t xml:space="preserve">Der neue Informationsbrief für die Adventsspende 2021 wird in Kürze verteilt und enthält erstmalig eine vereinfachte Überweisungsmöglichkeit per </w:t>
      </w:r>
      <w:proofErr w:type="spellStart"/>
      <w:r>
        <w:t>QR-code</w:t>
      </w:r>
      <w:proofErr w:type="spellEnd"/>
      <w:r>
        <w:t xml:space="preserve">. </w:t>
      </w:r>
      <w:r>
        <w:br/>
        <w:t xml:space="preserve">Im nächsten </w:t>
      </w:r>
      <w:proofErr w:type="spellStart"/>
      <w:r>
        <w:t>Tagesordungspunkt</w:t>
      </w:r>
      <w:proofErr w:type="spellEnd"/>
      <w:r>
        <w:t xml:space="preserve"> stellten die Projektleiter ihre Arbeit des vergangenen Jahres dar und gaben einen Ausblick für das laufende Jahr. </w:t>
      </w:r>
      <w:r>
        <w:br/>
      </w:r>
      <w:r>
        <w:t>Wegen Corona</w:t>
      </w:r>
      <w:r>
        <w:t xml:space="preserve"> mussten viele Aktivitäten reduziert werden. </w:t>
      </w:r>
      <w:r>
        <w:br/>
        <w:t xml:space="preserve">Der Kassenwart Karl </w:t>
      </w:r>
      <w:proofErr w:type="spellStart"/>
      <w:r>
        <w:t>Feldhege</w:t>
      </w:r>
      <w:proofErr w:type="spellEnd"/>
      <w:r>
        <w:t xml:space="preserve"> erläuterte seinen Kassenbericht 2020, Kassenprüfer Theo </w:t>
      </w:r>
      <w:proofErr w:type="spellStart"/>
      <w:r>
        <w:t>Enste</w:t>
      </w:r>
      <w:proofErr w:type="spellEnd"/>
      <w:r>
        <w:t xml:space="preserve"> lobte die ausfü</w:t>
      </w:r>
      <w:r>
        <w:t>h</w:t>
      </w:r>
      <w:r>
        <w:t xml:space="preserve">rliche Dokumentation und beantragte erfolgreich die Entlastung des Leitungsteams. </w:t>
      </w:r>
      <w:r>
        <w:br/>
        <w:t>Danach standen die Wahlen an</w:t>
      </w:r>
      <w:r w:rsidR="00AF4A42">
        <w:t>. D</w:t>
      </w:r>
      <w:r>
        <w:t>as 9</w:t>
      </w:r>
      <w:r w:rsidR="00AF4A42">
        <w:t>-</w:t>
      </w:r>
      <w:bookmarkStart w:id="0" w:name="_GoBack"/>
      <w:bookmarkEnd w:id="0"/>
      <w:r>
        <w:t xml:space="preserve">köpfige Leitungsteam stellte sich vor und wurde einstimmig gewählt. Ludger Althaus gehört als geistlicher Begleiter beratend dazu. </w:t>
      </w:r>
      <w:r>
        <w:br/>
        <w:t xml:space="preserve">Auf den Fotos: Das gewählte Leitungsteam, von links nach rechts, stehend: Monika Mertens, Carmen Fromme, Theo Schäfer, Karl </w:t>
      </w:r>
      <w:proofErr w:type="spellStart"/>
      <w:r>
        <w:t>Feldhege</w:t>
      </w:r>
      <w:proofErr w:type="spellEnd"/>
      <w:r>
        <w:t xml:space="preserve">, Bärbel </w:t>
      </w:r>
      <w:proofErr w:type="spellStart"/>
      <w:r>
        <w:t>Enste</w:t>
      </w:r>
      <w:proofErr w:type="spellEnd"/>
      <w:r>
        <w:t xml:space="preserve">, Anne Schmidt, </w:t>
      </w:r>
      <w:r>
        <w:br/>
        <w:t>sitzend: Renate Schäfer, Bärbel Sauerwald, Barbara Mertens</w:t>
      </w:r>
      <w:proofErr w:type="gramStart"/>
      <w:r>
        <w:t>. .</w:t>
      </w:r>
      <w:proofErr w:type="gramEnd"/>
      <w:r>
        <w:t xml:space="preserve"> </w:t>
      </w:r>
      <w:r>
        <w:br/>
        <w:t xml:space="preserve">Zu neuen Kassenprüfern wurden Karola Scholz und Theo </w:t>
      </w:r>
      <w:proofErr w:type="spellStart"/>
      <w:r>
        <w:t>Enste</w:t>
      </w:r>
      <w:proofErr w:type="spellEnd"/>
      <w:r>
        <w:t xml:space="preserve"> gewählt. </w:t>
      </w:r>
      <w:r>
        <w:br/>
        <w:t xml:space="preserve">Die Sitzungsleiterin Renate Schäfer bedankte sich </w:t>
      </w:r>
      <w:proofErr w:type="gramStart"/>
      <w:r>
        <w:t>für  die</w:t>
      </w:r>
      <w:proofErr w:type="gramEnd"/>
      <w:r>
        <w:t xml:space="preserve"> </w:t>
      </w:r>
      <w:proofErr w:type="spellStart"/>
      <w:r>
        <w:t>coronabedi</w:t>
      </w:r>
      <w:r>
        <w:t>n</w:t>
      </w:r>
      <w:r>
        <w:t>gt</w:t>
      </w:r>
      <w:proofErr w:type="spellEnd"/>
      <w:r>
        <w:t xml:space="preserve"> erschwerte Tätigkeit der aktiven Mitarbeiter und für die finanzielle Unterstützung der zahlenden Mitglieder und eifrigen Spender.</w:t>
      </w:r>
    </w:p>
    <w:sectPr w:rsidR="00A64800" w:rsidSect="00742E9D">
      <w:pgSz w:w="11906" w:h="16838" w:code="9"/>
      <w:pgMar w:top="851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1436"/>
    <w:rsid w:val="00742E9D"/>
    <w:rsid w:val="00884BE5"/>
    <w:rsid w:val="00A64800"/>
    <w:rsid w:val="00A73E70"/>
    <w:rsid w:val="00AB28D2"/>
    <w:rsid w:val="00AF4A42"/>
    <w:rsid w:val="00B377C7"/>
    <w:rsid w:val="00E01436"/>
    <w:rsid w:val="00E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1283"/>
  <w15:chartTrackingRefBased/>
  <w15:docId w15:val="{17825300-2B99-418F-84F1-A68D175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C7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KeinLeerraum"/>
    <w:qFormat/>
    <w:rsid w:val="00ED67F5"/>
    <w:rPr>
      <w:rFonts w:ascii="Times New Roman" w:hAnsi="Times New Roman" w:cs="Times New Roman"/>
      <w:sz w:val="28"/>
      <w:szCs w:val="28"/>
    </w:rPr>
  </w:style>
  <w:style w:type="paragraph" w:styleId="KeinLeerraum">
    <w:name w:val="No Spacing"/>
    <w:uiPriority w:val="1"/>
    <w:qFormat/>
    <w:rsid w:val="00ED67F5"/>
  </w:style>
  <w:style w:type="character" w:customStyle="1" w:styleId="berschrift1Zchn">
    <w:name w:val="Überschrift 1 Zchn"/>
    <w:basedOn w:val="Absatz-Standardschriftart"/>
    <w:link w:val="berschrift1"/>
    <w:uiPriority w:val="9"/>
    <w:rsid w:val="00E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E0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itas-warst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Schäfer</dc:creator>
  <cp:keywords/>
  <dc:description/>
  <cp:lastModifiedBy>Theo Schäfer</cp:lastModifiedBy>
  <cp:revision>2</cp:revision>
  <dcterms:created xsi:type="dcterms:W3CDTF">2021-10-29T14:12:00Z</dcterms:created>
  <dcterms:modified xsi:type="dcterms:W3CDTF">2021-10-29T14:18:00Z</dcterms:modified>
</cp:coreProperties>
</file>